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全市、全校党建“双创”验收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项目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名单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1.数据学院党委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2.商学院党委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3.传法学院传媒教工党支部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4.传法学院法学教工党支部书记工作室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马克思主义学院教工第一党支部书记工作室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6.信息学院信息电子系教工党支部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7.数据学院数据教工党支部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8.土建学院教工第二党支部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9.设计学院设计教工党支部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10.机能学院学生第二党支部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11.土建学院土木工程学生党支部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564EA0-17C9-4E98-B53F-BE62CCD0C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A69140-3422-4538-8ADB-4FEBF9234A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645785-A7B3-4D92-AB8B-E21C18F501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jQzZjRmZWQ1N2IyN2UwODQ0Nzg2YjdmZmRkYmQifQ=="/>
  </w:docVars>
  <w:rsids>
    <w:rsidRoot w:val="25AA0C2F"/>
    <w:rsid w:val="25A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2023-11-17T08:13:00Z</dcterms:created>
  <dc:creator>大可不必</dc:creator>
  <cp:lastModifiedBy>大可不必</cp:lastModifiedBy>
  <dcterms:modified xsi:type="dcterms:W3CDTF">2023-11-17T08:14:05Z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8661FC99588E4719A4347B2EEB2D36ED</vt:lpwstr>
  </property>
</Properties>
</file>